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01" w:rsidRPr="00AF2901" w:rsidRDefault="00AF2901" w:rsidP="00AF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РЕШЕНИЕ</w:t>
      </w:r>
    </w:p>
    <w:p w:rsidR="00AF2901" w:rsidRPr="00AF2901" w:rsidRDefault="00AF2901" w:rsidP="00AF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Собрания депутатов Кокшайского сельского поселения</w:t>
      </w:r>
    </w:p>
    <w:p w:rsidR="00AF2901" w:rsidRPr="00AF2901" w:rsidRDefault="00AF2901" w:rsidP="00AF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AF2901" w:rsidRPr="00AF2901" w:rsidRDefault="00AF2901" w:rsidP="00AF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        </w:t>
      </w:r>
      <w:r w:rsidR="00CC7B20">
        <w:rPr>
          <w:rFonts w:ascii="Times New Roman" w:hAnsi="Times New Roman" w:cs="Times New Roman"/>
          <w:sz w:val="28"/>
          <w:szCs w:val="28"/>
        </w:rPr>
        <w:t>10</w:t>
      </w:r>
      <w:r w:rsidRPr="00AF2901">
        <w:rPr>
          <w:rFonts w:ascii="Times New Roman" w:hAnsi="Times New Roman" w:cs="Times New Roman"/>
          <w:sz w:val="28"/>
          <w:szCs w:val="28"/>
        </w:rPr>
        <w:t xml:space="preserve"> июня 2020 года</w:t>
      </w: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 xml:space="preserve">Сессия 9 </w:t>
      </w: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№</w:t>
      </w:r>
      <w:r w:rsidR="008C2F44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573196" w:rsidRDefault="00573196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3EE" w:rsidRDefault="00A243EE" w:rsidP="00A24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A79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A243EE" w:rsidRPr="00550F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EE" w:rsidRPr="00550F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5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40 Федерального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ч. 5 ст. 29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Рес</w:t>
      </w:r>
      <w:r>
        <w:rPr>
          <w:rFonts w:ascii="Times New Roman" w:hAnsi="Times New Roman" w:cs="Times New Roman"/>
          <w:sz w:val="28"/>
          <w:szCs w:val="28"/>
        </w:rPr>
        <w:t>публики Марий Эл от 05.12.2019 № 53-З «</w:t>
      </w:r>
      <w:r w:rsidRPr="006D5A5D">
        <w:rPr>
          <w:rFonts w:ascii="Times New Roman" w:hAnsi="Times New Roman" w:cs="Times New Roman"/>
          <w:sz w:val="28"/>
          <w:szCs w:val="28"/>
        </w:rPr>
        <w:t>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</w:t>
      </w:r>
      <w:r>
        <w:rPr>
          <w:rFonts w:ascii="Times New Roman" w:hAnsi="Times New Roman" w:cs="Times New Roman"/>
          <w:sz w:val="28"/>
          <w:szCs w:val="28"/>
        </w:rPr>
        <w:t>риями граждан и должностных лиц»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статьей </w:t>
      </w:r>
      <w:r>
        <w:rPr>
          <w:rFonts w:ascii="Times New Roman" w:hAnsi="Times New Roman" w:cs="Times New Roman"/>
          <w:color w:val="FF0000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C2F44"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F656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319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A243EE" w:rsidRP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</w:t>
      </w:r>
      <w:r w:rsidRPr="00A243EE">
        <w:rPr>
          <w:rFonts w:ascii="Times New Roman" w:hAnsi="Times New Roman" w:cs="Times New Roman"/>
          <w:sz w:val="28"/>
          <w:szCs w:val="28"/>
        </w:rPr>
        <w:t xml:space="preserve">замещающим муниципальные должности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A243EE">
        <w:rPr>
          <w:rFonts w:ascii="Times New Roman" w:hAnsi="Times New Roman" w:cs="Times New Roman"/>
          <w:sz w:val="28"/>
          <w:szCs w:val="28"/>
        </w:rPr>
        <w:t xml:space="preserve"> сельского поселения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(прилагается).</w:t>
      </w:r>
    </w:p>
    <w:p w:rsidR="00A243EE" w:rsidRPr="00A243EE" w:rsidRDefault="00A243EE" w:rsidP="00A243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3EE">
        <w:rPr>
          <w:rFonts w:ascii="Times New Roman" w:eastAsia="Calibri" w:hAnsi="Times New Roman" w:cs="Times New Roman"/>
        </w:rPr>
        <w:t xml:space="preserve">           </w:t>
      </w:r>
      <w:r w:rsidRPr="00A243EE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A243E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 обнародования и подлежит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6" w:history="1">
        <w:r w:rsidRPr="00A243E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43EE">
          <w:rPr>
            <w:rStyle w:val="aa"/>
            <w:rFonts w:ascii="Times New Roman" w:hAnsi="Times New Roman" w:cs="Times New Roman"/>
            <w:sz w:val="28"/>
            <w:szCs w:val="28"/>
          </w:rPr>
          <w:t>.admzven.ru</w:t>
        </w:r>
      </w:hyperlink>
      <w:r w:rsidRPr="00A243EE">
        <w:rPr>
          <w:rStyle w:val="aa"/>
          <w:rFonts w:ascii="Times New Roman" w:hAnsi="Times New Roman" w:cs="Times New Roman"/>
          <w:sz w:val="28"/>
          <w:szCs w:val="28"/>
        </w:rPr>
        <w:t>.</w:t>
      </w:r>
      <w:r w:rsidRPr="00A2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EE" w:rsidRPr="00A243EE" w:rsidRDefault="00A243EE" w:rsidP="00A243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0FEE" w:rsidRDefault="00550FEE" w:rsidP="00E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Глава Кокшайского сельского поселения</w:t>
      </w: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Ш.Г.Хабибрахманов</w:t>
      </w:r>
    </w:p>
    <w:p w:rsidR="00AF2901" w:rsidRPr="00AF2901" w:rsidRDefault="00AF2901" w:rsidP="00AF29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99A" w:rsidRPr="00AF290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>Приложение</w:t>
      </w:r>
    </w:p>
    <w:p w:rsidR="0067699A" w:rsidRPr="00AF290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F2901">
        <w:rPr>
          <w:rFonts w:ascii="Times New Roman" w:hAnsi="Times New Roman" w:cs="Times New Roman"/>
          <w:sz w:val="28"/>
          <w:szCs w:val="28"/>
        </w:rPr>
        <w:t>Собрания депутатов Кокшайского сельского поселения</w:t>
      </w:r>
      <w:r w:rsidRPr="00AF2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9A" w:rsidRPr="00AF290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F2901">
        <w:rPr>
          <w:rFonts w:ascii="Times New Roman" w:hAnsi="Times New Roman" w:cs="Times New Roman"/>
          <w:sz w:val="28"/>
          <w:szCs w:val="28"/>
        </w:rPr>
        <w:t xml:space="preserve">от </w:t>
      </w:r>
      <w:r w:rsidR="008C2F44">
        <w:rPr>
          <w:rFonts w:ascii="Times New Roman" w:hAnsi="Times New Roman" w:cs="Times New Roman"/>
          <w:sz w:val="28"/>
          <w:szCs w:val="28"/>
        </w:rPr>
        <w:t>10</w:t>
      </w:r>
      <w:r w:rsidRPr="00AF2901">
        <w:rPr>
          <w:rFonts w:ascii="Times New Roman" w:hAnsi="Times New Roman" w:cs="Times New Roman"/>
          <w:sz w:val="28"/>
          <w:szCs w:val="28"/>
        </w:rPr>
        <w:t xml:space="preserve"> </w:t>
      </w:r>
      <w:r w:rsidR="00AF2901">
        <w:rPr>
          <w:rFonts w:ascii="Times New Roman" w:hAnsi="Times New Roman" w:cs="Times New Roman"/>
          <w:sz w:val="28"/>
          <w:szCs w:val="28"/>
        </w:rPr>
        <w:t xml:space="preserve">июня 2020 </w:t>
      </w:r>
      <w:r w:rsidRPr="00AF290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C2F44">
        <w:rPr>
          <w:rFonts w:ascii="Times New Roman" w:hAnsi="Times New Roman" w:cs="Times New Roman"/>
          <w:sz w:val="28"/>
          <w:szCs w:val="28"/>
        </w:rPr>
        <w:t>52</w:t>
      </w:r>
    </w:p>
    <w:p w:rsidR="00550FEE" w:rsidRPr="00AF2901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D5A5D" w:rsidRPr="00AF2901" w:rsidRDefault="006D5A5D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EE" w:rsidRDefault="00A243EE" w:rsidP="00A24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243EE" w:rsidRDefault="00A243EE" w:rsidP="00A24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A243EE" w:rsidRPr="00550FEE" w:rsidRDefault="00A243EE" w:rsidP="00A24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процедура принятия </w:t>
      </w:r>
      <w:r>
        <w:rPr>
          <w:rFonts w:ascii="Times New Roman" w:hAnsi="Times New Roman" w:cs="Times New Roman"/>
          <w:sz w:val="28"/>
          <w:szCs w:val="28"/>
        </w:rPr>
        <w:t>Собранием</w:t>
      </w:r>
      <w:r w:rsidRPr="00B35CF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="008C2F44" w:rsidRPr="00F6564E">
        <w:rPr>
          <w:rFonts w:ascii="Times New Roman" w:hAnsi="Times New Roman" w:cs="Times New Roman"/>
          <w:sz w:val="28"/>
          <w:szCs w:val="28"/>
        </w:rPr>
        <w:t xml:space="preserve"> </w:t>
      </w:r>
      <w:r w:rsidRPr="00F6564E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о применении </w:t>
      </w:r>
      <w:r w:rsidRPr="007D6A79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(далее - мера ответственности).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В целях применения настоящего порядка под лицами, замещающими муниципальные должности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понимаются депутат,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Pr="007D6A79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выборное должностное лицо местного самоуправления.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6A79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</w:t>
      </w:r>
      <w:r w:rsidRPr="00FE7A93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№131-ФЗ)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3. Основанием для рассмотрения Собранием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Эл, поступившее в Собрание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 10-дневный срок со дня поступления заявления в Собрание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  уведомляет о поступившем Заявлении лицо, замещающее муниципальную должность, в отношении которого поступило предложение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 лицу, замещаемому муниципальную должность, в  отношении которого поступило Заявление, дать письменные пояснения  по существу выявленных нарушений, которые будут оглашены при рассмотрении Заявления Собранием депутатов 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уведомляет орган, инициировавший направление Заявления Главы Республики Марий Эл о  дате, времени и месте  рассмотрения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 5. Заявление Главы Республики Марий Эл о применении мер ответственности, указанных в части 7.3-1 статьи 40 Федерального закона №131-ФЗ,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поступления данного заявления в Собрание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 если Заявление поступило в период между сессиями </w:t>
      </w:r>
      <w:r w:rsidRPr="00B35CFD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5CF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- не позднее чем через 3 месяца со дня его поступления.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6. При рассмотрении вопроса о применении мер ответственности, указанных в части 7.3-1 статьи 40 Федерального закона № 131-ФЗ, к главе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председателю 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заседание 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проходит под председательством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B35CF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7. Решение о применении мер ответственности, указанных в части 7.3-1 статьи 40 Федерального закона № 131-ФЗ, принимается простым большинством голосов присутствующих на заседании депутатов. В случае равенства голосов решающим является голос председател</w:t>
      </w:r>
      <w:r>
        <w:rPr>
          <w:rFonts w:ascii="Times New Roman" w:hAnsi="Times New Roman" w:cs="Times New Roman"/>
          <w:sz w:val="28"/>
          <w:szCs w:val="28"/>
        </w:rPr>
        <w:t>ьствующего на заседании.</w:t>
      </w: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8. Решение о применении мер ответственности, указанных в части 7.3-1 статьи 40 Федерального закона № 131-ФЗ, подписывается председателем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="008C2F44" w:rsidRPr="00F6564E">
        <w:rPr>
          <w:rFonts w:ascii="Times New Roman" w:hAnsi="Times New Roman" w:cs="Times New Roman"/>
          <w:sz w:val="28"/>
          <w:szCs w:val="28"/>
        </w:rPr>
        <w:t xml:space="preserve"> </w:t>
      </w:r>
      <w:r w:rsidRPr="00F656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9. В случае если рассматривается вопрос о применении мер ответственности, указанных в части 7.3-1 статьи 40 Федерального закона № 131-ФЗ, к главе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председателю 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решение о применении мер ответственности, указанных в части 7.3-1 </w:t>
      </w:r>
      <w:r>
        <w:rPr>
          <w:rFonts w:ascii="Times New Roman" w:hAnsi="Times New Roman" w:cs="Times New Roman"/>
          <w:sz w:val="28"/>
          <w:szCs w:val="28"/>
        </w:rPr>
        <w:t>статьи 40 Федерального закона №</w:t>
      </w:r>
      <w:r w:rsidRPr="00B35CFD">
        <w:rPr>
          <w:rFonts w:ascii="Times New Roman" w:hAnsi="Times New Roman" w:cs="Times New Roman"/>
          <w:sz w:val="28"/>
          <w:szCs w:val="28"/>
        </w:rPr>
        <w:t>131-ФЗ, подписывается председательствующим на заседании.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5CFD">
        <w:rPr>
          <w:rFonts w:ascii="Times New Roman" w:hAnsi="Times New Roman" w:cs="Times New Roman"/>
          <w:sz w:val="28"/>
          <w:szCs w:val="28"/>
        </w:rPr>
        <w:t>. При рассмотрении и принятии решения о применении мер ответственности, указанных в части 7.3-1 статьи 40 Федерального закона                       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5CFD">
        <w:rPr>
          <w:rFonts w:ascii="Times New Roman" w:hAnsi="Times New Roman" w:cs="Times New Roman"/>
          <w:sz w:val="28"/>
          <w:szCs w:val="28"/>
        </w:rPr>
        <w:t xml:space="preserve">. В случае если депутат, член выборного органа местного самоуправления, выборное должностное лицо местного самоуправления, надлежащим образом извещенный о времени и месте проведения заседания </w:t>
      </w:r>
      <w:r w:rsidRPr="00B35CFD">
        <w:rPr>
          <w:rFonts w:ascii="Times New Roman" w:hAnsi="Times New Roman" w:cs="Times New Roman"/>
          <w:sz w:val="28"/>
          <w:szCs w:val="28"/>
        </w:rPr>
        <w:lastRenderedPageBreak/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, не явился на заседание, заседание может быть проведено в его отсутствие.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C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решении о досрочном прекращении полномочий лица, замещающего муниципальную должность, или применения к такому лицу иной меры ответственности, указываются основание и часть (пункт) статьи Федерального закона № 131-ФЗ, Федерального закона от 25.12.2008 года  № 273-ФЗ «О противодействии коррупции».  </w:t>
      </w:r>
    </w:p>
    <w:p w:rsidR="00A243EE" w:rsidRPr="00B35CFD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35CFD">
        <w:rPr>
          <w:rFonts w:ascii="Times New Roman" w:hAnsi="Times New Roman" w:cs="Times New Roman"/>
          <w:sz w:val="28"/>
          <w:szCs w:val="28"/>
        </w:rPr>
        <w:t xml:space="preserve">Копия решения 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о применении мер ответственности, указанных в части 7.3-1 статьи 40 Федерального закона № 131-ФЗ, </w:t>
      </w:r>
      <w:r>
        <w:rPr>
          <w:rFonts w:ascii="Times New Roman" w:hAnsi="Times New Roman" w:cs="Times New Roman"/>
          <w:sz w:val="28"/>
          <w:szCs w:val="28"/>
        </w:rPr>
        <w:t xml:space="preserve"> вручается лицу, замещающему муниципальную должность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 расписку в течение пяти</w:t>
      </w:r>
      <w:r w:rsidRPr="00B35CFD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решения. 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лица, замещающего муниципальную должность, или применения к такому лицу иной меры ответственности может быть обжаловано лицом, в отношении которого принято такое решение, в порядке, установленном законодательством Российской Федерации. 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Копия решения </w:t>
      </w:r>
      <w:r w:rsidRPr="00B35CF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C2F44">
        <w:rPr>
          <w:rFonts w:ascii="Times New Roman" w:hAnsi="Times New Roman" w:cs="Times New Roman"/>
          <w:sz w:val="28"/>
          <w:szCs w:val="28"/>
        </w:rPr>
        <w:t>Кокшайского</w:t>
      </w:r>
      <w:r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ответственности, указанных </w:t>
      </w:r>
      <w:r w:rsidRPr="00B35CFD">
        <w:rPr>
          <w:rFonts w:ascii="Times New Roman" w:hAnsi="Times New Roman" w:cs="Times New Roman"/>
          <w:sz w:val="28"/>
          <w:szCs w:val="28"/>
        </w:rPr>
        <w:t xml:space="preserve"> в части 7.3-1 статьи 40 Федерального закона № 131-ФЗ, </w:t>
      </w:r>
      <w:r>
        <w:rPr>
          <w:rFonts w:ascii="Times New Roman" w:hAnsi="Times New Roman" w:cs="Times New Roman"/>
          <w:sz w:val="28"/>
          <w:szCs w:val="28"/>
        </w:rPr>
        <w:t xml:space="preserve"> к депутату, </w:t>
      </w:r>
      <w:r w:rsidRPr="00B35CFD">
        <w:rPr>
          <w:rFonts w:ascii="Times New Roman" w:hAnsi="Times New Roman" w:cs="Times New Roman"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самоуправления, в срок не позднее пяти рабочих дней со дня заседания, </w:t>
      </w:r>
      <w:r>
        <w:rPr>
          <w:rFonts w:ascii="Times New Roman" w:hAnsi="Times New Roman" w:cs="Times New Roman"/>
          <w:sz w:val="28"/>
          <w:szCs w:val="28"/>
        </w:rPr>
        <w:t>направляется Главе Республики Марий Эл.</w:t>
      </w:r>
    </w:p>
    <w:p w:rsidR="00A243EE" w:rsidRDefault="00A243EE" w:rsidP="00A2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FD" w:rsidRDefault="00B35CFD" w:rsidP="00A24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35CFD" w:rsidSect="00573196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FD" w:rsidRDefault="00D90FFD" w:rsidP="00573196">
      <w:pPr>
        <w:spacing w:after="0" w:line="240" w:lineRule="auto"/>
      </w:pPr>
      <w:r>
        <w:separator/>
      </w:r>
    </w:p>
  </w:endnote>
  <w:endnote w:type="continuationSeparator" w:id="1">
    <w:p w:rsidR="00D90FFD" w:rsidRDefault="00D90FFD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FD" w:rsidRDefault="00D90FFD" w:rsidP="00573196">
      <w:pPr>
        <w:spacing w:after="0" w:line="240" w:lineRule="auto"/>
      </w:pPr>
      <w:r>
        <w:separator/>
      </w:r>
    </w:p>
  </w:footnote>
  <w:footnote w:type="continuationSeparator" w:id="1">
    <w:p w:rsidR="00D90FFD" w:rsidRDefault="00D90FFD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  <w:docPartObj>
        <w:docPartGallery w:val="Page Numbers (Top of Page)"/>
        <w:docPartUnique/>
      </w:docPartObj>
    </w:sdtPr>
    <w:sdtContent>
      <w:p w:rsidR="00573196" w:rsidRDefault="00AE5F26">
        <w:pPr>
          <w:pStyle w:val="a3"/>
          <w:jc w:val="center"/>
        </w:pPr>
        <w:r>
          <w:fldChar w:fldCharType="begin"/>
        </w:r>
        <w:r w:rsidR="00573196">
          <w:instrText>PAGE   \* MERGEFORMAT</w:instrText>
        </w:r>
        <w:r>
          <w:fldChar w:fldCharType="separate"/>
        </w:r>
        <w:r w:rsidR="00CC7B20">
          <w:rPr>
            <w:noProof/>
          </w:rPr>
          <w:t>4</w:t>
        </w:r>
        <w:r>
          <w:fldChar w:fldCharType="end"/>
        </w:r>
      </w:p>
    </w:sdtContent>
  </w:sdt>
  <w:p w:rsidR="00573196" w:rsidRDefault="00573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D5"/>
    <w:rsid w:val="00017D2E"/>
    <w:rsid w:val="0009445D"/>
    <w:rsid w:val="000C23A4"/>
    <w:rsid w:val="00182BE9"/>
    <w:rsid w:val="001C3575"/>
    <w:rsid w:val="00306167"/>
    <w:rsid w:val="00380DDA"/>
    <w:rsid w:val="00550FEE"/>
    <w:rsid w:val="00573196"/>
    <w:rsid w:val="005F6F6A"/>
    <w:rsid w:val="006637D5"/>
    <w:rsid w:val="0067699A"/>
    <w:rsid w:val="006C3451"/>
    <w:rsid w:val="006D5A5D"/>
    <w:rsid w:val="007B4702"/>
    <w:rsid w:val="007C46B1"/>
    <w:rsid w:val="007D6A79"/>
    <w:rsid w:val="007F537D"/>
    <w:rsid w:val="00803EB5"/>
    <w:rsid w:val="00810CF0"/>
    <w:rsid w:val="008C2F44"/>
    <w:rsid w:val="008C4FCA"/>
    <w:rsid w:val="009932F2"/>
    <w:rsid w:val="00A243EE"/>
    <w:rsid w:val="00A273EE"/>
    <w:rsid w:val="00A556DC"/>
    <w:rsid w:val="00AE2C00"/>
    <w:rsid w:val="00AE5F26"/>
    <w:rsid w:val="00AF2901"/>
    <w:rsid w:val="00B16C83"/>
    <w:rsid w:val="00B35CFD"/>
    <w:rsid w:val="00C04DB2"/>
    <w:rsid w:val="00C67162"/>
    <w:rsid w:val="00CC7B20"/>
    <w:rsid w:val="00D474C0"/>
    <w:rsid w:val="00D90FFD"/>
    <w:rsid w:val="00E30E66"/>
    <w:rsid w:val="00E43709"/>
    <w:rsid w:val="00F54BF3"/>
    <w:rsid w:val="00F7628E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No Spacing"/>
    <w:uiPriority w:val="1"/>
    <w:qFormat/>
    <w:rsid w:val="00AF2901"/>
    <w:pPr>
      <w:spacing w:after="0" w:line="240" w:lineRule="auto"/>
    </w:pPr>
  </w:style>
  <w:style w:type="paragraph" w:styleId="a8">
    <w:name w:val="Body Text Indent"/>
    <w:basedOn w:val="a"/>
    <w:link w:val="a9"/>
    <w:rsid w:val="00E30E6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E30E6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a">
    <w:name w:val="Hyperlink"/>
    <w:basedOn w:val="a0"/>
    <w:rsid w:val="00A243E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Kokshaisk1</cp:lastModifiedBy>
  <cp:revision>22</cp:revision>
  <dcterms:created xsi:type="dcterms:W3CDTF">2019-03-19T07:42:00Z</dcterms:created>
  <dcterms:modified xsi:type="dcterms:W3CDTF">2020-06-08T11:08:00Z</dcterms:modified>
</cp:coreProperties>
</file>